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6E9F6" w14:textId="77777777" w:rsidR="00D0254D" w:rsidRDefault="00D0254D"/>
    <w:p w14:paraId="211866F7" w14:textId="5FA32B5D" w:rsidR="00D0254D" w:rsidRDefault="00D0254D">
      <w:r>
        <w:fldChar w:fldCharType="begin"/>
      </w:r>
      <w:r>
        <w:instrText xml:space="preserve"> DATE \@ "dddd, MMMM d, yyyy" </w:instrText>
      </w:r>
      <w:r>
        <w:fldChar w:fldCharType="separate"/>
      </w:r>
      <w:r>
        <w:rPr>
          <w:noProof/>
        </w:rPr>
        <w:t>Wednesday, November 2, 2022</w:t>
      </w:r>
      <w:r>
        <w:fldChar w:fldCharType="end"/>
      </w:r>
    </w:p>
    <w:p w14:paraId="1BCD4ACC" w14:textId="12D8E736" w:rsidR="00D0254D" w:rsidRDefault="00D0254D">
      <w:r>
        <w:t>Dear Candidate,</w:t>
      </w:r>
    </w:p>
    <w:p w14:paraId="60C46A21" w14:textId="0633592D" w:rsidR="00D0254D" w:rsidRDefault="00D0254D">
      <w:r>
        <w:t>PLEASE TAKE ACTION TO ADDRESS OLDER PEOPLE’S HOMELESSNESS</w:t>
      </w:r>
    </w:p>
    <w:p w14:paraId="401270A1" w14:textId="639E2F30" w:rsidR="00D0254D" w:rsidRDefault="00D0254D" w:rsidP="00D0254D">
      <w:r>
        <w:t>I am a resident of your electorate. As a constituent and a voter, I am writing to bring your attention to an issue that is of concern for many people in our local community.</w:t>
      </w:r>
    </w:p>
    <w:p w14:paraId="1E77B7BE" w14:textId="684DC61A" w:rsidR="00D0254D" w:rsidRDefault="00D0254D" w:rsidP="00D0254D">
      <w:r>
        <w:t xml:space="preserve">With a decline in home ownership at retirement age, unprecedented increases in </w:t>
      </w:r>
      <w:r>
        <w:t>housing prices, high rents,</w:t>
      </w:r>
      <w:r>
        <w:t xml:space="preserve"> and a </w:t>
      </w:r>
      <w:r>
        <w:t xml:space="preserve">decline </w:t>
      </w:r>
      <w:r>
        <w:t xml:space="preserve">in </w:t>
      </w:r>
      <w:r>
        <w:t>public, community</w:t>
      </w:r>
      <w:r>
        <w:t xml:space="preserve"> and affordable housing stock in </w:t>
      </w:r>
      <w:r>
        <w:t>Victoria</w:t>
      </w:r>
      <w:r>
        <w:t xml:space="preserve">, older people are experiencing significant housing challenges and are at increased risk of homelessness. Older women are the fastest growing cohort of people experiencing homelessness in Australia. This is </w:t>
      </w:r>
      <w:r>
        <w:t>an</w:t>
      </w:r>
      <w:r>
        <w:t xml:space="preserve"> issue that is affecting older people across the </w:t>
      </w:r>
      <w:r>
        <w:t>state</w:t>
      </w:r>
      <w:r>
        <w:t xml:space="preserve">, including older people in your electorate. </w:t>
      </w:r>
    </w:p>
    <w:p w14:paraId="0AB5CF15" w14:textId="5894BCA8" w:rsidR="0044024B" w:rsidRDefault="0044024B" w:rsidP="00D0254D">
      <w:r w:rsidRPr="0044024B">
        <w:t>According to the 2021 Census</w:t>
      </w:r>
      <w:r>
        <w:t>, t</w:t>
      </w:r>
      <w:r w:rsidRPr="0044024B">
        <w:t>here are 170000 people</w:t>
      </w:r>
      <w:r>
        <w:t xml:space="preserve"> aged 55 years and older living in private rental in Victoria. Older renters are at increased risk of homelessness due to high rents, risk of eviction and </w:t>
      </w:r>
      <w:proofErr w:type="gramStart"/>
      <w:r>
        <w:t>low quality</w:t>
      </w:r>
      <w:proofErr w:type="gramEnd"/>
      <w:r>
        <w:t xml:space="preserve"> housing that does not allow them to age in place. </w:t>
      </w:r>
      <w:r w:rsidR="006266E2">
        <w:t>Affordable</w:t>
      </w:r>
      <w:r>
        <w:t xml:space="preserve"> retirement housing options are </w:t>
      </w:r>
      <w:r w:rsidR="006266E2">
        <w:t xml:space="preserve">few and far between, </w:t>
      </w:r>
      <w:r>
        <w:t xml:space="preserve">and many residents of retirement housing report </w:t>
      </w:r>
      <w:r w:rsidR="006266E2">
        <w:t xml:space="preserve">issues with dispute resolution, poor </w:t>
      </w:r>
      <w:proofErr w:type="gramStart"/>
      <w:r w:rsidR="006266E2">
        <w:t>management</w:t>
      </w:r>
      <w:proofErr w:type="gramEnd"/>
      <w:r w:rsidR="006266E2">
        <w:t xml:space="preserve"> and unfair fees. </w:t>
      </w:r>
    </w:p>
    <w:p w14:paraId="6E715741" w14:textId="26BB64EC" w:rsidR="00D0254D" w:rsidRDefault="00D0254D" w:rsidP="00D0254D">
      <w:r>
        <w:t>If you and your colleagues take action now, we can</w:t>
      </w:r>
      <w:r w:rsidR="0044024B">
        <w:t xml:space="preserve"> improve the lives of many older people</w:t>
      </w:r>
      <w:r w:rsidR="006266E2">
        <w:t xml:space="preserve"> to allow them to age safely and with dignity. </w:t>
      </w:r>
      <w:r>
        <w:t xml:space="preserve">I support the recommendations of Housing for the Aged Action Group (HAAG) and reiterate that the </w:t>
      </w:r>
      <w:r>
        <w:t>Victorian</w:t>
      </w:r>
      <w:r>
        <w:t xml:space="preserve"> Government must:</w:t>
      </w:r>
    </w:p>
    <w:p w14:paraId="47E27DA9" w14:textId="0C2F359B" w:rsidR="00D0254D" w:rsidRDefault="00D0254D" w:rsidP="00D0254D">
      <w:pPr>
        <w:pStyle w:val="ListParagraph"/>
        <w:numPr>
          <w:ilvl w:val="0"/>
          <w:numId w:val="1"/>
        </w:numPr>
      </w:pPr>
      <w:r>
        <w:t>Build</w:t>
      </w:r>
      <w:r w:rsidRPr="00D0254D">
        <w:t xml:space="preserve"> public, community and affordable housing for older people in areas that allow maintenance of social and cultural networks, access to transport, health and other services, and green spaces.</w:t>
      </w:r>
    </w:p>
    <w:p w14:paraId="0A283D79" w14:textId="60661139" w:rsidR="00D0254D" w:rsidRDefault="00D0254D" w:rsidP="00D0254D">
      <w:pPr>
        <w:pStyle w:val="ListParagraph"/>
        <w:numPr>
          <w:ilvl w:val="0"/>
          <w:numId w:val="1"/>
        </w:numPr>
      </w:pPr>
      <w:r>
        <w:t>Improve protections for retirement housing residents, to make retirement housing a fairer and more affordable housing option</w:t>
      </w:r>
    </w:p>
    <w:p w14:paraId="46AF997D" w14:textId="21C21AE4" w:rsidR="00D0254D" w:rsidRDefault="00D0254D" w:rsidP="00D0254D">
      <w:pPr>
        <w:pStyle w:val="ListParagraph"/>
        <w:numPr>
          <w:ilvl w:val="0"/>
          <w:numId w:val="1"/>
        </w:numPr>
      </w:pPr>
      <w:r w:rsidRPr="00D0254D">
        <w:t xml:space="preserve">Establish a housing ombudsman, with specific expertise in retirement housing and social housing, that provides free, fast, </w:t>
      </w:r>
      <w:proofErr w:type="gramStart"/>
      <w:r w:rsidRPr="00D0254D">
        <w:t>accessible</w:t>
      </w:r>
      <w:proofErr w:type="gramEnd"/>
      <w:r w:rsidRPr="00D0254D">
        <w:t xml:space="preserve"> and binding dispute resolution</w:t>
      </w:r>
    </w:p>
    <w:p w14:paraId="2E8E662F" w14:textId="50B81FE1" w:rsidR="00D0254D" w:rsidRDefault="00D0254D" w:rsidP="00D0254D">
      <w:pPr>
        <w:pStyle w:val="ListParagraph"/>
        <w:numPr>
          <w:ilvl w:val="0"/>
          <w:numId w:val="1"/>
        </w:numPr>
      </w:pPr>
      <w:r w:rsidRPr="00D0254D">
        <w:t>Expand the successful Home at Last program across Victoria as part of an early intervention and prevention approach.</w:t>
      </w:r>
    </w:p>
    <w:p w14:paraId="4B53AFFD" w14:textId="224A09ED" w:rsidR="00D0254D" w:rsidRDefault="00D0254D" w:rsidP="00D0254D">
      <w:r>
        <w:t xml:space="preserve">More information about these recommendations is available on the HAAG website </w:t>
      </w:r>
      <w:hyperlink r:id="rId5" w:history="1">
        <w:r w:rsidRPr="00CE6B91">
          <w:rPr>
            <w:rStyle w:val="Hyperlink"/>
          </w:rPr>
          <w:t>https://www.oldertenants.org.au/</w:t>
        </w:r>
      </w:hyperlink>
      <w:r>
        <w:t>.</w:t>
      </w:r>
      <w:r>
        <w:t xml:space="preserve"> </w:t>
      </w:r>
      <w:r>
        <w:t xml:space="preserve"> </w:t>
      </w:r>
    </w:p>
    <w:p w14:paraId="27416F8F" w14:textId="42ABC990" w:rsidR="00D0254D" w:rsidRDefault="00D0254D" w:rsidP="00D0254D">
      <w:r>
        <w:t xml:space="preserve">I look forward to hearing from you on this important community </w:t>
      </w:r>
      <w:proofErr w:type="gramStart"/>
      <w:r>
        <w:t>issue.</w:t>
      </w:r>
      <w:proofErr w:type="gramEnd"/>
    </w:p>
    <w:sectPr w:rsidR="00D02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4D117D"/>
    <w:multiLevelType w:val="hybridMultilevel"/>
    <w:tmpl w:val="E8385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788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0254D"/>
    <w:rsid w:val="0044024B"/>
    <w:rsid w:val="00494C23"/>
    <w:rsid w:val="006266E2"/>
    <w:rsid w:val="00960B0E"/>
    <w:rsid w:val="00D0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34BE5"/>
  <w15:chartTrackingRefBased/>
  <w15:docId w15:val="{17DEF8A5-3130-45EA-A5D7-8DF2656D1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25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254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02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ldertenants.org.a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York</dc:creator>
  <cp:keywords/>
  <dc:description/>
  <cp:lastModifiedBy>Fiona York</cp:lastModifiedBy>
  <cp:revision>2</cp:revision>
  <dcterms:created xsi:type="dcterms:W3CDTF">2022-11-02T01:24:00Z</dcterms:created>
  <dcterms:modified xsi:type="dcterms:W3CDTF">2022-11-02T01:44:00Z</dcterms:modified>
</cp:coreProperties>
</file>